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3C6F9" w14:textId="77777777" w:rsidR="00A21180" w:rsidRDefault="00A21180" w:rsidP="00EC4A74">
      <w:pPr>
        <w:jc w:val="center"/>
      </w:pPr>
    </w:p>
    <w:p w14:paraId="1CFF5EFC" w14:textId="42AC4497" w:rsidR="00EC4A74" w:rsidRPr="00A21180" w:rsidRDefault="00EC4A74" w:rsidP="00EC4A74">
      <w:pPr>
        <w:jc w:val="center"/>
        <w:rPr>
          <w:b/>
          <w:sz w:val="28"/>
        </w:rPr>
      </w:pPr>
      <w:r w:rsidRPr="00A21180">
        <w:rPr>
          <w:b/>
          <w:sz w:val="28"/>
        </w:rPr>
        <w:t xml:space="preserve">Other Technology Issues </w:t>
      </w:r>
      <w:r w:rsidR="006962BF" w:rsidRPr="00A21180">
        <w:rPr>
          <w:b/>
          <w:sz w:val="28"/>
        </w:rPr>
        <w:t>–</w:t>
      </w:r>
      <w:r w:rsidRPr="00A21180">
        <w:rPr>
          <w:b/>
          <w:sz w:val="28"/>
        </w:rPr>
        <w:t xml:space="preserve"> Vocab</w:t>
      </w:r>
      <w:r w:rsidR="006962BF" w:rsidRPr="00A21180">
        <w:rPr>
          <w:b/>
          <w:sz w:val="28"/>
        </w:rPr>
        <w:t xml:space="preserve"> &amp; reading guide</w:t>
      </w:r>
    </w:p>
    <w:p w14:paraId="0BEBAE69" w14:textId="77777777" w:rsidR="00171245" w:rsidRPr="00A21180" w:rsidRDefault="00EC4A74" w:rsidP="00EC4A74">
      <w:pPr>
        <w:jc w:val="center"/>
        <w:rPr>
          <w:b/>
          <w:sz w:val="28"/>
        </w:rPr>
      </w:pPr>
      <w:r w:rsidRPr="00A21180">
        <w:rPr>
          <w:b/>
          <w:sz w:val="28"/>
        </w:rPr>
        <w:t>Chapter 11, Section 3</w:t>
      </w:r>
    </w:p>
    <w:p w14:paraId="6B8EA2D8" w14:textId="77777777" w:rsidR="00EC4A74" w:rsidRDefault="00EC4A74" w:rsidP="00EC4A74">
      <w:pPr>
        <w:jc w:val="center"/>
      </w:pPr>
    </w:p>
    <w:p w14:paraId="50AF8A4B" w14:textId="795948AB" w:rsidR="00FC6FC9" w:rsidRDefault="00FC6FC9" w:rsidP="00FC6FC9">
      <w:pPr>
        <w:ind w:hanging="360"/>
      </w:pPr>
      <w:r w:rsidRPr="00FC6FC9">
        <w:rPr>
          <w:highlight w:val="yellow"/>
        </w:rPr>
        <w:t>READ PAGES 280 -282</w:t>
      </w:r>
    </w:p>
    <w:p w14:paraId="5A0A3B38" w14:textId="77777777" w:rsidR="00EC4A74" w:rsidRDefault="00EC4A74" w:rsidP="00EC4A74">
      <w:pPr>
        <w:jc w:val="center"/>
      </w:pPr>
    </w:p>
    <w:p w14:paraId="558EABD5" w14:textId="7D85E6C6" w:rsidR="001F4F62" w:rsidRPr="006962BF" w:rsidRDefault="001F4F62" w:rsidP="006962BF">
      <w:pPr>
        <w:ind w:hanging="360"/>
        <w:rPr>
          <w:b/>
          <w:u w:val="single"/>
        </w:rPr>
      </w:pPr>
      <w:r w:rsidRPr="006962BF">
        <w:rPr>
          <w:b/>
          <w:u w:val="single"/>
        </w:rPr>
        <w:t xml:space="preserve">Part One: </w:t>
      </w:r>
      <w:r w:rsidR="006962BF" w:rsidRPr="006962BF">
        <w:rPr>
          <w:b/>
          <w:u w:val="single"/>
        </w:rPr>
        <w:t>Workplace Technology</w:t>
      </w:r>
    </w:p>
    <w:p w14:paraId="5D62F813" w14:textId="03334922" w:rsidR="00EC4A74" w:rsidRDefault="00EC4A74" w:rsidP="00EC4A74">
      <w:r>
        <w:t xml:space="preserve">Complete each definition, and provide </w:t>
      </w:r>
      <w:r w:rsidR="00F351FD">
        <w:t>one</w:t>
      </w:r>
      <w:r>
        <w:t xml:space="preserve"> r</w:t>
      </w:r>
      <w:r w:rsidR="00F351FD">
        <w:t>eal world examples of each.  Your</w:t>
      </w:r>
      <w:r>
        <w:t xml:space="preserve"> example must come from an </w:t>
      </w:r>
      <w:proofErr w:type="gramStart"/>
      <w:r>
        <w:t>internet</w:t>
      </w:r>
      <w:proofErr w:type="gramEnd"/>
      <w:r>
        <w:t xml:space="preserve"> sou</w:t>
      </w:r>
      <w:r w:rsidR="001F4F62">
        <w:t>r</w:t>
      </w:r>
      <w:r>
        <w:t xml:space="preserve">ce.  </w:t>
      </w:r>
      <w:r w:rsidR="001F4F62">
        <w:t xml:space="preserve">When documenting </w:t>
      </w:r>
      <w:proofErr w:type="gramStart"/>
      <w:r w:rsidR="00F351FD">
        <w:t>internet</w:t>
      </w:r>
      <w:proofErr w:type="gramEnd"/>
      <w:r w:rsidR="001F4F62">
        <w:t xml:space="preserve"> sources, you must use APA format.  </w:t>
      </w:r>
    </w:p>
    <w:p w14:paraId="38D3C7BF" w14:textId="77777777" w:rsidR="001F4F62" w:rsidRDefault="001F4F62" w:rsidP="00EC4A74">
      <w:r>
        <w:rPr>
          <w:noProof/>
        </w:rPr>
        <mc:AlternateContent>
          <mc:Choice Requires="wps">
            <w:drawing>
              <wp:anchor distT="0" distB="0" distL="114300" distR="114300" simplePos="0" relativeHeight="251663360" behindDoc="0" locked="0" layoutInCell="1" allowOverlap="1" wp14:anchorId="14982AA8" wp14:editId="2CA92C2D">
                <wp:simplePos x="0" y="0"/>
                <wp:positionH relativeFrom="column">
                  <wp:posOffset>0</wp:posOffset>
                </wp:positionH>
                <wp:positionV relativeFrom="paragraph">
                  <wp:posOffset>170815</wp:posOffset>
                </wp:positionV>
                <wp:extent cx="50292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3.45pt" to="396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0288" behindDoc="0" locked="0" layoutInCell="1" allowOverlap="1" wp14:anchorId="71107636" wp14:editId="1F93FAD8">
                <wp:simplePos x="0" y="0"/>
                <wp:positionH relativeFrom="column">
                  <wp:posOffset>5486400</wp:posOffset>
                </wp:positionH>
                <wp:positionV relativeFrom="paragraph">
                  <wp:posOffset>170815</wp:posOffset>
                </wp:positionV>
                <wp:extent cx="0" cy="1371600"/>
                <wp:effectExtent l="50800" t="25400" r="76200" b="76200"/>
                <wp:wrapNone/>
                <wp:docPr id="2" name="Straight Connector 2"/>
                <wp:cNvGraphicFramePr/>
                <a:graphic xmlns:a="http://schemas.openxmlformats.org/drawingml/2006/main">
                  <a:graphicData uri="http://schemas.microsoft.com/office/word/2010/wordprocessingShape">
                    <wps:wsp>
                      <wps:cNvCnPr/>
                      <wps:spPr>
                        <a:xfrm>
                          <a:off x="0" y="0"/>
                          <a:ext cx="0" cy="1371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in,13.45pt" to="6in,12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59264" behindDoc="0" locked="0" layoutInCell="1" allowOverlap="1" wp14:anchorId="0B0AE273" wp14:editId="3B9E0F2C">
                <wp:simplePos x="0" y="0"/>
                <wp:positionH relativeFrom="column">
                  <wp:posOffset>-228600</wp:posOffset>
                </wp:positionH>
                <wp:positionV relativeFrom="paragraph">
                  <wp:posOffset>170815</wp:posOffset>
                </wp:positionV>
                <wp:extent cx="0" cy="1371600"/>
                <wp:effectExtent l="50800" t="25400" r="76200" b="76200"/>
                <wp:wrapNone/>
                <wp:docPr id="1" name="Straight Connector 1"/>
                <wp:cNvGraphicFramePr/>
                <a:graphic xmlns:a="http://schemas.openxmlformats.org/drawingml/2006/main">
                  <a:graphicData uri="http://schemas.microsoft.com/office/word/2010/wordprocessingShape">
                    <wps:wsp>
                      <wps:cNvCnPr/>
                      <wps:spPr>
                        <a:xfrm>
                          <a:off x="0" y="0"/>
                          <a:ext cx="0" cy="1371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95pt,13.45pt" to="-17.95pt,12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" strokecolor="#4f81bd [3204]" strokeweight="2pt">
                <v:shadow on="t" opacity="24903f" mv:blur="40000f" origin=",.5" offset="0,20000emu"/>
              </v:line>
            </w:pict>
          </mc:Fallback>
        </mc:AlternateContent>
      </w:r>
    </w:p>
    <w:p w14:paraId="2FA2B1DF" w14:textId="77777777" w:rsidR="001F4F62" w:rsidRDefault="001F4F62" w:rsidP="00EC4A74"/>
    <w:p w14:paraId="0F8E766E" w14:textId="77777777" w:rsidR="001F4F62" w:rsidRDefault="001F4F62" w:rsidP="001F4F62">
      <w:pPr>
        <w:jc w:val="center"/>
      </w:pPr>
      <w:r>
        <w:t>APA format for web publications</w:t>
      </w:r>
    </w:p>
    <w:p w14:paraId="67621933" w14:textId="77777777" w:rsidR="001F4F62" w:rsidRDefault="001F4F62" w:rsidP="001F4F62">
      <w:pPr>
        <w:pStyle w:val="citation"/>
        <w:ind w:left="720" w:hanging="720"/>
        <w:rPr>
          <w:rFonts w:cs="Times New Roman"/>
        </w:rPr>
      </w:pPr>
      <w:proofErr w:type="gramStart"/>
      <w:r>
        <w:rPr>
          <w:rFonts w:cs="Times New Roman"/>
        </w:rPr>
        <w:t>Author, A. A., &amp; Author, B. B. (Date of publication).</w:t>
      </w:r>
      <w:proofErr w:type="gramEnd"/>
      <w:r>
        <w:rPr>
          <w:rFonts w:cs="Times New Roman"/>
        </w:rPr>
        <w:t xml:space="preserve"> </w:t>
      </w:r>
      <w:proofErr w:type="gramStart"/>
      <w:r>
        <w:rPr>
          <w:rFonts w:cs="Times New Roman"/>
        </w:rPr>
        <w:t>Title of article.</w:t>
      </w:r>
      <w:proofErr w:type="gramEnd"/>
      <w:r>
        <w:rPr>
          <w:rFonts w:cs="Times New Roman"/>
        </w:rPr>
        <w:t xml:space="preserve"> </w:t>
      </w:r>
      <w:r>
        <w:rPr>
          <w:rStyle w:val="Emphasis"/>
          <w:rFonts w:cs="Times New Roman"/>
        </w:rPr>
        <w:t xml:space="preserve">Title of Online Periodical, volume </w:t>
      </w:r>
      <w:proofErr w:type="gramStart"/>
      <w:r>
        <w:rPr>
          <w:rStyle w:val="Emphasis"/>
          <w:rFonts w:cs="Times New Roman"/>
        </w:rPr>
        <w:t>number</w:t>
      </w:r>
      <w:r>
        <w:rPr>
          <w:rFonts w:cs="Times New Roman"/>
        </w:rPr>
        <w:t>(</w:t>
      </w:r>
      <w:proofErr w:type="gramEnd"/>
      <w:r>
        <w:rPr>
          <w:rFonts w:cs="Times New Roman"/>
        </w:rPr>
        <w:t>issue number if available). Retrieved from http://www.someaddress.com/full/url/</w:t>
      </w:r>
    </w:p>
    <w:p w14:paraId="396D9F0E" w14:textId="77777777" w:rsidR="001F4F62" w:rsidRDefault="001F4F62" w:rsidP="001F4F62">
      <w:pPr>
        <w:pStyle w:val="citation"/>
        <w:ind w:left="720" w:hanging="720"/>
        <w:rPr>
          <w:rFonts w:cs="Times New Roman"/>
        </w:rPr>
      </w:pPr>
      <w:r>
        <w:rPr>
          <w:rFonts w:cs="Times New Roman"/>
        </w:rPr>
        <w:t xml:space="preserve">Bernstein, M. (2002). </w:t>
      </w:r>
      <w:proofErr w:type="gramStart"/>
      <w:r>
        <w:rPr>
          <w:rFonts w:cs="Times New Roman"/>
        </w:rPr>
        <w:t>10 tips on writing the living Web.</w:t>
      </w:r>
      <w:proofErr w:type="gramEnd"/>
      <w:r>
        <w:rPr>
          <w:rFonts w:cs="Times New Roman"/>
        </w:rPr>
        <w:t xml:space="preserve"> </w:t>
      </w:r>
      <w:r>
        <w:rPr>
          <w:rStyle w:val="Emphasis"/>
          <w:rFonts w:cs="Times New Roman"/>
        </w:rPr>
        <w:t>A List Apart: For People Who Make Websites, 149</w:t>
      </w:r>
      <w:r>
        <w:rPr>
          <w:rFonts w:cs="Times New Roman"/>
        </w:rPr>
        <w:t>. Retrieved from http://www.alistapart.com/articles/writeliving</w:t>
      </w:r>
    </w:p>
    <w:p w14:paraId="3D7BBAA5" w14:textId="77777777" w:rsidR="001F4F62" w:rsidRDefault="001F4F62" w:rsidP="00EC4A74">
      <w:r>
        <w:rPr>
          <w:noProof/>
        </w:rPr>
        <mc:AlternateContent>
          <mc:Choice Requires="wps">
            <w:drawing>
              <wp:anchor distT="0" distB="0" distL="114300" distR="114300" simplePos="0" relativeHeight="251661312" behindDoc="0" locked="0" layoutInCell="1" allowOverlap="1" wp14:anchorId="39B8EA12" wp14:editId="05F87B46">
                <wp:simplePos x="0" y="0"/>
                <wp:positionH relativeFrom="column">
                  <wp:posOffset>0</wp:posOffset>
                </wp:positionH>
                <wp:positionV relativeFrom="paragraph">
                  <wp:posOffset>64770</wp:posOffset>
                </wp:positionV>
                <wp:extent cx="5029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1pt" to="396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" strokecolor="#4f81bd [3204]" strokeweight="2pt">
                <v:shadow on="t" opacity="24903f" mv:blur="40000f" origin=",.5" offset="0,20000emu"/>
              </v:line>
            </w:pict>
          </mc:Fallback>
        </mc:AlternateContent>
      </w:r>
    </w:p>
    <w:p w14:paraId="4EB42E9F" w14:textId="77777777" w:rsidR="00EC4A74" w:rsidRDefault="00EC4A74" w:rsidP="00EC4A74"/>
    <w:p w14:paraId="716D6C11" w14:textId="77777777" w:rsidR="00F46B62" w:rsidRDefault="00F46B62" w:rsidP="00EC4A74">
      <w:pPr>
        <w:rPr>
          <w:u w:val="single"/>
        </w:rPr>
      </w:pPr>
    </w:p>
    <w:p w14:paraId="0DD7AE02" w14:textId="77777777" w:rsidR="00EC4A74" w:rsidRDefault="00EC4A74" w:rsidP="00EC4A74">
      <w:r w:rsidRPr="001F4F62">
        <w:rPr>
          <w:u w:val="single"/>
        </w:rPr>
        <w:t>Robotics</w:t>
      </w:r>
      <w:r>
        <w:t xml:space="preserve">  - </w:t>
      </w:r>
    </w:p>
    <w:p w14:paraId="263B3082" w14:textId="77777777" w:rsidR="00EC4A74" w:rsidRDefault="00EC4A74" w:rsidP="00EC4A74"/>
    <w:p w14:paraId="47C0C464" w14:textId="77777777" w:rsidR="001F4F62" w:rsidRDefault="001F4F62" w:rsidP="00EC4A74"/>
    <w:p w14:paraId="493B1003" w14:textId="77777777" w:rsidR="001F4F62" w:rsidRDefault="001F4F62" w:rsidP="00EC4A74"/>
    <w:p w14:paraId="79E21B34" w14:textId="77777777" w:rsidR="00EC4A74" w:rsidRDefault="00EC4A74" w:rsidP="00EC4A74"/>
    <w:p w14:paraId="723A8B1B" w14:textId="77777777" w:rsidR="001F4F62" w:rsidRDefault="001F4F62" w:rsidP="00EC4A74"/>
    <w:p w14:paraId="4AF77655" w14:textId="77777777" w:rsidR="001F4F62" w:rsidRDefault="001F4F62" w:rsidP="00EC4A74"/>
    <w:p w14:paraId="12836789" w14:textId="77777777" w:rsidR="00EC4A74" w:rsidRDefault="00EC4A74" w:rsidP="00EC4A74">
      <w:r w:rsidRPr="001F4F62">
        <w:rPr>
          <w:u w:val="single"/>
        </w:rPr>
        <w:t>Artificial intelligence (AI)</w:t>
      </w:r>
      <w:r>
        <w:t xml:space="preserve">  - </w:t>
      </w:r>
    </w:p>
    <w:p w14:paraId="56279F47" w14:textId="77777777" w:rsidR="00EC4A74" w:rsidRDefault="00EC4A74" w:rsidP="00EC4A74"/>
    <w:p w14:paraId="49163C96" w14:textId="77777777" w:rsidR="00EC4A74" w:rsidRDefault="00EC4A74" w:rsidP="00EC4A74"/>
    <w:p w14:paraId="751F1F81" w14:textId="77777777" w:rsidR="001F4F62" w:rsidRDefault="001F4F62" w:rsidP="00EC4A74"/>
    <w:p w14:paraId="46088FF9" w14:textId="77777777" w:rsidR="001F4F62" w:rsidRDefault="001F4F62" w:rsidP="00EC4A74"/>
    <w:p w14:paraId="518823E4" w14:textId="77777777" w:rsidR="001F4F62" w:rsidRDefault="001F4F62" w:rsidP="00EC4A74"/>
    <w:p w14:paraId="6ED5B2E6" w14:textId="77777777" w:rsidR="001F4F62" w:rsidRDefault="001F4F62" w:rsidP="00EC4A74"/>
    <w:p w14:paraId="173D0FED" w14:textId="77777777" w:rsidR="00EC4A74" w:rsidRDefault="00EC4A74" w:rsidP="00EC4A74">
      <w:r w:rsidRPr="001F4F62">
        <w:rPr>
          <w:u w:val="single"/>
        </w:rPr>
        <w:t>Expert Systems</w:t>
      </w:r>
      <w:r>
        <w:t xml:space="preserve"> – </w:t>
      </w:r>
    </w:p>
    <w:p w14:paraId="1C98C001" w14:textId="77777777" w:rsidR="00EC4A74" w:rsidRDefault="00EC4A74" w:rsidP="00EC4A74"/>
    <w:p w14:paraId="2B0AB617" w14:textId="77777777" w:rsidR="00EC4A74" w:rsidRDefault="00EC4A74" w:rsidP="00EC4A74"/>
    <w:p w14:paraId="54F84E05" w14:textId="77777777" w:rsidR="001F4F62" w:rsidRDefault="001F4F62" w:rsidP="00EC4A74"/>
    <w:p w14:paraId="54D60276" w14:textId="77777777" w:rsidR="001F4F62" w:rsidRDefault="001F4F62" w:rsidP="00EC4A74"/>
    <w:p w14:paraId="3129513E" w14:textId="77777777" w:rsidR="001F4F62" w:rsidRDefault="001F4F62" w:rsidP="00EC4A74"/>
    <w:p w14:paraId="191E9257" w14:textId="77777777" w:rsidR="001F4F62" w:rsidRDefault="001F4F62" w:rsidP="00EC4A74"/>
    <w:p w14:paraId="44E0CCC7" w14:textId="77777777" w:rsidR="00EC4A74" w:rsidRDefault="00EC4A74" w:rsidP="00EC4A74">
      <w:r w:rsidRPr="001F4F62">
        <w:rPr>
          <w:u w:val="single"/>
        </w:rPr>
        <w:t>Computer-aided design (CAD)</w:t>
      </w:r>
      <w:r>
        <w:t xml:space="preserve"> – </w:t>
      </w:r>
    </w:p>
    <w:p w14:paraId="7F1CB878" w14:textId="77777777" w:rsidR="00EC4A74" w:rsidRDefault="00EC4A74" w:rsidP="00EC4A74"/>
    <w:p w14:paraId="0BDDCD0E" w14:textId="77777777" w:rsidR="001F4F62" w:rsidRDefault="001F4F62" w:rsidP="00EC4A74"/>
    <w:p w14:paraId="5710567F" w14:textId="77777777" w:rsidR="001F4F62" w:rsidRDefault="001F4F62" w:rsidP="00EC4A74"/>
    <w:p w14:paraId="28D319C2" w14:textId="77777777" w:rsidR="001F4F62" w:rsidRDefault="001F4F62" w:rsidP="00EC4A74"/>
    <w:p w14:paraId="458FF63A" w14:textId="77777777" w:rsidR="00EC4A74" w:rsidRDefault="00EC4A74" w:rsidP="00EC4A74"/>
    <w:p w14:paraId="3EE5E53D" w14:textId="1AB41C08" w:rsidR="00EC4A74" w:rsidRDefault="00EC4A74" w:rsidP="00EC4A74">
      <w:r w:rsidRPr="001F4F62">
        <w:rPr>
          <w:u w:val="single"/>
        </w:rPr>
        <w:t>Telecommuting</w:t>
      </w:r>
      <w:r>
        <w:t xml:space="preserve"> </w:t>
      </w:r>
      <w:r w:rsidR="006962BF">
        <w:t>–</w:t>
      </w:r>
      <w:r>
        <w:t xml:space="preserve"> </w:t>
      </w:r>
    </w:p>
    <w:p w14:paraId="65D01EA8" w14:textId="77777777" w:rsidR="006962BF" w:rsidRDefault="006962BF" w:rsidP="00EC4A74"/>
    <w:p w14:paraId="0AA429C3" w14:textId="77777777" w:rsidR="006962BF" w:rsidRDefault="006962BF" w:rsidP="00EC4A74"/>
    <w:p w14:paraId="56E2E2EC" w14:textId="77777777" w:rsidR="006962BF" w:rsidRDefault="006962BF" w:rsidP="00EC4A74"/>
    <w:p w14:paraId="7E8C97DA" w14:textId="77777777" w:rsidR="00F351FD" w:rsidRDefault="00F351FD" w:rsidP="00F351FD">
      <w:pPr>
        <w:ind w:hanging="360"/>
        <w:rPr>
          <w:b/>
        </w:rPr>
      </w:pPr>
    </w:p>
    <w:p w14:paraId="0281C12A" w14:textId="77777777" w:rsidR="00FC6FC9" w:rsidRDefault="00FC6FC9" w:rsidP="00F351FD">
      <w:pPr>
        <w:ind w:hanging="360"/>
        <w:rPr>
          <w:b/>
        </w:rPr>
      </w:pPr>
    </w:p>
    <w:p w14:paraId="46DC13A4" w14:textId="77777777" w:rsidR="00FC6FC9" w:rsidRDefault="00FC6FC9" w:rsidP="00F351FD">
      <w:pPr>
        <w:ind w:hanging="360"/>
        <w:rPr>
          <w:b/>
        </w:rPr>
      </w:pPr>
    </w:p>
    <w:p w14:paraId="03EA5AF1" w14:textId="77777777" w:rsidR="00FC6FC9" w:rsidRDefault="00FC6FC9" w:rsidP="00F351FD">
      <w:pPr>
        <w:ind w:hanging="360"/>
        <w:rPr>
          <w:b/>
        </w:rPr>
      </w:pPr>
    </w:p>
    <w:p w14:paraId="592863B4" w14:textId="3E8977FB" w:rsidR="006962BF" w:rsidRPr="007176C9" w:rsidRDefault="007176C9" w:rsidP="00F351FD">
      <w:pPr>
        <w:ind w:hanging="360"/>
        <w:rPr>
          <w:b/>
          <w:u w:val="single"/>
        </w:rPr>
      </w:pPr>
      <w:r w:rsidRPr="007176C9">
        <w:rPr>
          <w:b/>
          <w:u w:val="single"/>
        </w:rPr>
        <w:t>Part Two</w:t>
      </w:r>
      <w:r w:rsidR="00F351FD" w:rsidRPr="007176C9">
        <w:rPr>
          <w:b/>
          <w:u w:val="single"/>
        </w:rPr>
        <w:t xml:space="preserve"> –</w:t>
      </w:r>
      <w:r w:rsidR="00A21180">
        <w:rPr>
          <w:b/>
          <w:u w:val="single"/>
        </w:rPr>
        <w:t xml:space="preserve"> Home and P</w:t>
      </w:r>
      <w:r w:rsidR="00F351FD" w:rsidRPr="007176C9">
        <w:rPr>
          <w:b/>
          <w:u w:val="single"/>
        </w:rPr>
        <w:t>ersona</w:t>
      </w:r>
      <w:r w:rsidR="00A21180">
        <w:rPr>
          <w:b/>
          <w:u w:val="single"/>
        </w:rPr>
        <w:t>l Technology</w:t>
      </w:r>
    </w:p>
    <w:p w14:paraId="618958B1" w14:textId="77777777" w:rsidR="00F351FD" w:rsidRDefault="00F351FD" w:rsidP="00F351FD">
      <w:pPr>
        <w:ind w:hanging="360"/>
        <w:rPr>
          <w:b/>
        </w:rPr>
      </w:pPr>
    </w:p>
    <w:p w14:paraId="464B6A12" w14:textId="2718B88D" w:rsidR="00F351FD" w:rsidRDefault="00F351FD" w:rsidP="00F351FD">
      <w:r w:rsidRPr="00F351FD">
        <w:t xml:space="preserve">Household Record Keeping: </w:t>
      </w:r>
      <w:r>
        <w:t>Our text describes several ways we u</w:t>
      </w:r>
      <w:r w:rsidR="00E4314A">
        <w:t>se computer systems</w:t>
      </w:r>
      <w:r>
        <w:t xml:space="preserve"> to help us organize our personal records.  Our text provides several examples of this, but we </w:t>
      </w:r>
      <w:r w:rsidR="00E4314A">
        <w:t>are going to focus on methods of</w:t>
      </w:r>
      <w:r>
        <w:t xml:space="preserve"> keeping tack of our finances</w:t>
      </w:r>
      <w:r w:rsidR="005851EF">
        <w:t xml:space="preserve"> and budgeting</w:t>
      </w:r>
      <w:r>
        <w:t xml:space="preserve">. </w:t>
      </w:r>
      <w:r w:rsidR="005851EF">
        <w:t xml:space="preserve"> </w:t>
      </w:r>
    </w:p>
    <w:p w14:paraId="610F45ED" w14:textId="77777777" w:rsidR="005851EF" w:rsidRDefault="005851EF" w:rsidP="00F351FD"/>
    <w:p w14:paraId="71792720" w14:textId="7A6CBAA2" w:rsidR="005851EF" w:rsidRDefault="005851EF" w:rsidP="00F351FD">
      <w:r>
        <w:t>Below I am going to provide you with a list of items that you must organize into a fictional monthly budget using Microsoft excel. You are to list the budgeted items in one column, and you are to leave empty spaces in your spreadsheet for to identify that the expense has been paid</w:t>
      </w:r>
      <w:r w:rsidR="00E4314A">
        <w:t xml:space="preserve"> each month</w:t>
      </w:r>
      <w:r>
        <w:t xml:space="preserve">.  Mr. Barrett will provide you with an example in class.  </w:t>
      </w:r>
    </w:p>
    <w:p w14:paraId="35DE49B7" w14:textId="77777777" w:rsidR="005851EF" w:rsidRDefault="005851EF" w:rsidP="00F351FD"/>
    <w:p w14:paraId="13E103E0" w14:textId="06AB81BD" w:rsidR="005851EF" w:rsidRDefault="005851EF" w:rsidP="00FC6FC9">
      <w:pPr>
        <w:pStyle w:val="ListParagraph"/>
        <w:numPr>
          <w:ilvl w:val="0"/>
          <w:numId w:val="1"/>
        </w:numPr>
      </w:pPr>
      <w:r>
        <w:t>Mortgage - $1000</w:t>
      </w:r>
    </w:p>
    <w:p w14:paraId="0350C809" w14:textId="7C9CDC9D" w:rsidR="005851EF" w:rsidRDefault="005851EF" w:rsidP="00FC6FC9">
      <w:pPr>
        <w:pStyle w:val="ListParagraph"/>
        <w:numPr>
          <w:ilvl w:val="0"/>
          <w:numId w:val="1"/>
        </w:numPr>
      </w:pPr>
      <w:r>
        <w:t>Home warranty - $100</w:t>
      </w:r>
    </w:p>
    <w:p w14:paraId="241C29B5" w14:textId="28C872A4" w:rsidR="005851EF" w:rsidRDefault="005851EF" w:rsidP="00FC6FC9">
      <w:pPr>
        <w:pStyle w:val="ListParagraph"/>
        <w:numPr>
          <w:ilvl w:val="0"/>
          <w:numId w:val="1"/>
        </w:numPr>
      </w:pPr>
      <w:r>
        <w:t>Electricity - $80.00</w:t>
      </w:r>
    </w:p>
    <w:p w14:paraId="3540570C" w14:textId="2CE2BDF1" w:rsidR="00F351FD" w:rsidRDefault="005851EF" w:rsidP="00FC6FC9">
      <w:pPr>
        <w:pStyle w:val="ListParagraph"/>
        <w:numPr>
          <w:ilvl w:val="0"/>
          <w:numId w:val="1"/>
        </w:numPr>
      </w:pPr>
      <w:r>
        <w:t>Cellphone bill - $50.00</w:t>
      </w:r>
    </w:p>
    <w:p w14:paraId="7BC1CDD1" w14:textId="119DA184" w:rsidR="005851EF" w:rsidRDefault="005851EF" w:rsidP="00FC6FC9">
      <w:pPr>
        <w:pStyle w:val="ListParagraph"/>
        <w:numPr>
          <w:ilvl w:val="0"/>
          <w:numId w:val="1"/>
        </w:numPr>
      </w:pPr>
      <w:r>
        <w:t>Cable bill - $100</w:t>
      </w:r>
    </w:p>
    <w:p w14:paraId="3E64FEFC" w14:textId="674A0C0F" w:rsidR="005851EF" w:rsidRDefault="005851EF" w:rsidP="00FC6FC9">
      <w:pPr>
        <w:pStyle w:val="ListParagraph"/>
        <w:numPr>
          <w:ilvl w:val="0"/>
          <w:numId w:val="1"/>
        </w:numPr>
      </w:pPr>
      <w:r>
        <w:t>Car insurance - $120</w:t>
      </w:r>
    </w:p>
    <w:p w14:paraId="0BD25ED8" w14:textId="30B43467" w:rsidR="005851EF" w:rsidRDefault="005851EF" w:rsidP="00FC6FC9">
      <w:pPr>
        <w:pStyle w:val="ListParagraph"/>
        <w:numPr>
          <w:ilvl w:val="0"/>
          <w:numId w:val="1"/>
        </w:numPr>
      </w:pPr>
      <w:r>
        <w:t>Car payment – $250.00</w:t>
      </w:r>
    </w:p>
    <w:p w14:paraId="42D191EB" w14:textId="3F8C0E50" w:rsidR="005851EF" w:rsidRDefault="005851EF" w:rsidP="00FC6FC9">
      <w:pPr>
        <w:pStyle w:val="ListParagraph"/>
        <w:numPr>
          <w:ilvl w:val="0"/>
          <w:numId w:val="1"/>
        </w:numPr>
      </w:pPr>
      <w:r>
        <w:t>Natural Gas - $</w:t>
      </w:r>
      <w:r w:rsidR="00FC6FC9">
        <w:t>30.00</w:t>
      </w:r>
    </w:p>
    <w:p w14:paraId="7CD7AC26" w14:textId="616B5E66" w:rsidR="005851EF" w:rsidRPr="00FC6FC9" w:rsidRDefault="005851EF" w:rsidP="00FC6FC9">
      <w:pPr>
        <w:pStyle w:val="ListParagraph"/>
        <w:numPr>
          <w:ilvl w:val="0"/>
          <w:numId w:val="1"/>
        </w:numPr>
        <w:rPr>
          <w:u w:val="single"/>
        </w:rPr>
      </w:pPr>
      <w:r w:rsidRPr="00FC6FC9">
        <w:rPr>
          <w:u w:val="single"/>
        </w:rPr>
        <w:t>Student Loan Debt</w:t>
      </w:r>
      <w:r w:rsidR="00FC6FC9" w:rsidRPr="00FC6FC9">
        <w:rPr>
          <w:u w:val="single"/>
        </w:rPr>
        <w:t xml:space="preserve"> - $150.00</w:t>
      </w:r>
    </w:p>
    <w:p w14:paraId="7B0DF48A" w14:textId="0D797814" w:rsidR="00FC6FC9" w:rsidRPr="00FC6FC9" w:rsidRDefault="00FC6FC9" w:rsidP="00FC6FC9">
      <w:pPr>
        <w:ind w:left="720"/>
        <w:rPr>
          <w:b/>
        </w:rPr>
      </w:pPr>
      <w:r w:rsidRPr="00FC6FC9">
        <w:rPr>
          <w:b/>
        </w:rPr>
        <w:t xml:space="preserve">Monthly Total  - $1880 </w:t>
      </w:r>
    </w:p>
    <w:p w14:paraId="6D1C791C" w14:textId="56311D5D" w:rsidR="00F351FD" w:rsidRPr="00F351FD" w:rsidRDefault="00F351FD" w:rsidP="00F351FD">
      <w:r>
        <w:t xml:space="preserve">  </w:t>
      </w:r>
    </w:p>
    <w:p w14:paraId="785F0CD9" w14:textId="2AD25673" w:rsidR="00F351FD" w:rsidRPr="00F351FD" w:rsidRDefault="00E4314A" w:rsidP="00FC6FC9">
      <w:r>
        <w:t>When making your spreadsheet y</w:t>
      </w:r>
      <w:r w:rsidR="00FC6FC9">
        <w:t xml:space="preserve">ou can be </w:t>
      </w:r>
      <w:r>
        <w:t xml:space="preserve">as </w:t>
      </w:r>
      <w:r w:rsidR="00FC6FC9">
        <w:t xml:space="preserve">creative </w:t>
      </w:r>
      <w:r>
        <w:t>as you would like</w:t>
      </w:r>
      <w:r w:rsidR="00FC6FC9">
        <w:t xml:space="preserve">, but </w:t>
      </w:r>
      <w:r>
        <w:t>keep in mind, simplicity is the key</w:t>
      </w:r>
      <w:bookmarkStart w:id="0" w:name="_GoBack"/>
      <w:bookmarkEnd w:id="0"/>
      <w:r w:rsidR="00FC6FC9">
        <w:t xml:space="preserve">.  You do not want to confuse yourself. </w:t>
      </w:r>
    </w:p>
    <w:sectPr w:rsidR="00F351FD" w:rsidRPr="00F351FD" w:rsidSect="00A42CB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89E9E" w14:textId="77777777" w:rsidR="00A21180" w:rsidRDefault="00A21180" w:rsidP="00A21180">
      <w:r>
        <w:separator/>
      </w:r>
    </w:p>
  </w:endnote>
  <w:endnote w:type="continuationSeparator" w:id="0">
    <w:p w14:paraId="68C705E7" w14:textId="77777777" w:rsidR="00A21180" w:rsidRDefault="00A21180" w:rsidP="00A2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A754D" w14:textId="77777777" w:rsidR="00A21180" w:rsidRDefault="00A21180" w:rsidP="00A21180">
      <w:r>
        <w:separator/>
      </w:r>
    </w:p>
  </w:footnote>
  <w:footnote w:type="continuationSeparator" w:id="0">
    <w:p w14:paraId="7F97D268" w14:textId="77777777" w:rsidR="00A21180" w:rsidRDefault="00A21180" w:rsidP="00A21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407A2" w14:textId="255A90A7" w:rsidR="00A21180" w:rsidRDefault="00A21180" w:rsidP="00A21180">
    <w:pPr>
      <w:pStyle w:val="Header"/>
      <w:jc w:val="right"/>
    </w:pPr>
    <w:r>
      <w:t>Name: ____________________________</w:t>
    </w:r>
  </w:p>
  <w:p w14:paraId="525BC327" w14:textId="339CCA4B" w:rsidR="00A21180" w:rsidRDefault="00A21180" w:rsidP="00A21180">
    <w:pPr>
      <w:pStyle w:val="Header"/>
      <w:jc w:val="right"/>
    </w:pPr>
    <w:r>
      <w:t>Date: _____________</w:t>
    </w:r>
  </w:p>
  <w:p w14:paraId="1E6C1636" w14:textId="21096D53" w:rsidR="00A21180" w:rsidRDefault="00A21180" w:rsidP="00A21180">
    <w:pPr>
      <w:pStyle w:val="Header"/>
      <w:jc w:val="right"/>
    </w:pPr>
    <w:r>
      <w:t>Period: 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2943"/>
    <w:multiLevelType w:val="hybridMultilevel"/>
    <w:tmpl w:val="5A40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74"/>
    <w:rsid w:val="00171245"/>
    <w:rsid w:val="001F4F62"/>
    <w:rsid w:val="005851EF"/>
    <w:rsid w:val="006962BF"/>
    <w:rsid w:val="007176C9"/>
    <w:rsid w:val="00A21180"/>
    <w:rsid w:val="00A42CB5"/>
    <w:rsid w:val="00E4314A"/>
    <w:rsid w:val="00EC4A74"/>
    <w:rsid w:val="00F351FD"/>
    <w:rsid w:val="00F46B62"/>
    <w:rsid w:val="00FC6F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5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1F4F62"/>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1F4F62"/>
    <w:rPr>
      <w:i/>
      <w:iCs/>
    </w:rPr>
  </w:style>
  <w:style w:type="character" w:styleId="Hyperlink">
    <w:name w:val="Hyperlink"/>
    <w:basedOn w:val="DefaultParagraphFont"/>
    <w:uiPriority w:val="99"/>
    <w:unhideWhenUsed/>
    <w:rsid w:val="001F4F62"/>
    <w:rPr>
      <w:color w:val="0000FF" w:themeColor="hyperlink"/>
      <w:u w:val="single"/>
    </w:rPr>
  </w:style>
  <w:style w:type="paragraph" w:styleId="ListParagraph">
    <w:name w:val="List Paragraph"/>
    <w:basedOn w:val="Normal"/>
    <w:uiPriority w:val="34"/>
    <w:qFormat/>
    <w:rsid w:val="00FC6FC9"/>
    <w:pPr>
      <w:ind w:left="720"/>
      <w:contextualSpacing/>
    </w:pPr>
  </w:style>
  <w:style w:type="paragraph" w:styleId="Header">
    <w:name w:val="header"/>
    <w:basedOn w:val="Normal"/>
    <w:link w:val="HeaderChar"/>
    <w:uiPriority w:val="99"/>
    <w:unhideWhenUsed/>
    <w:rsid w:val="00A21180"/>
    <w:pPr>
      <w:tabs>
        <w:tab w:val="center" w:pos="4320"/>
        <w:tab w:val="right" w:pos="8640"/>
      </w:tabs>
    </w:pPr>
  </w:style>
  <w:style w:type="character" w:customStyle="1" w:styleId="HeaderChar">
    <w:name w:val="Header Char"/>
    <w:basedOn w:val="DefaultParagraphFont"/>
    <w:link w:val="Header"/>
    <w:uiPriority w:val="99"/>
    <w:rsid w:val="00A21180"/>
  </w:style>
  <w:style w:type="paragraph" w:styleId="Footer">
    <w:name w:val="footer"/>
    <w:basedOn w:val="Normal"/>
    <w:link w:val="FooterChar"/>
    <w:uiPriority w:val="99"/>
    <w:unhideWhenUsed/>
    <w:rsid w:val="00A21180"/>
    <w:pPr>
      <w:tabs>
        <w:tab w:val="center" w:pos="4320"/>
        <w:tab w:val="right" w:pos="8640"/>
      </w:tabs>
    </w:pPr>
  </w:style>
  <w:style w:type="character" w:customStyle="1" w:styleId="FooterChar">
    <w:name w:val="Footer Char"/>
    <w:basedOn w:val="DefaultParagraphFont"/>
    <w:link w:val="Footer"/>
    <w:uiPriority w:val="99"/>
    <w:rsid w:val="00A211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1F4F62"/>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1F4F62"/>
    <w:rPr>
      <w:i/>
      <w:iCs/>
    </w:rPr>
  </w:style>
  <w:style w:type="character" w:styleId="Hyperlink">
    <w:name w:val="Hyperlink"/>
    <w:basedOn w:val="DefaultParagraphFont"/>
    <w:uiPriority w:val="99"/>
    <w:unhideWhenUsed/>
    <w:rsid w:val="001F4F62"/>
    <w:rPr>
      <w:color w:val="0000FF" w:themeColor="hyperlink"/>
      <w:u w:val="single"/>
    </w:rPr>
  </w:style>
  <w:style w:type="paragraph" w:styleId="ListParagraph">
    <w:name w:val="List Paragraph"/>
    <w:basedOn w:val="Normal"/>
    <w:uiPriority w:val="34"/>
    <w:qFormat/>
    <w:rsid w:val="00FC6FC9"/>
    <w:pPr>
      <w:ind w:left="720"/>
      <w:contextualSpacing/>
    </w:pPr>
  </w:style>
  <w:style w:type="paragraph" w:styleId="Header">
    <w:name w:val="header"/>
    <w:basedOn w:val="Normal"/>
    <w:link w:val="HeaderChar"/>
    <w:uiPriority w:val="99"/>
    <w:unhideWhenUsed/>
    <w:rsid w:val="00A21180"/>
    <w:pPr>
      <w:tabs>
        <w:tab w:val="center" w:pos="4320"/>
        <w:tab w:val="right" w:pos="8640"/>
      </w:tabs>
    </w:pPr>
  </w:style>
  <w:style w:type="character" w:customStyle="1" w:styleId="HeaderChar">
    <w:name w:val="Header Char"/>
    <w:basedOn w:val="DefaultParagraphFont"/>
    <w:link w:val="Header"/>
    <w:uiPriority w:val="99"/>
    <w:rsid w:val="00A21180"/>
  </w:style>
  <w:style w:type="paragraph" w:styleId="Footer">
    <w:name w:val="footer"/>
    <w:basedOn w:val="Normal"/>
    <w:link w:val="FooterChar"/>
    <w:uiPriority w:val="99"/>
    <w:unhideWhenUsed/>
    <w:rsid w:val="00A21180"/>
    <w:pPr>
      <w:tabs>
        <w:tab w:val="center" w:pos="4320"/>
        <w:tab w:val="right" w:pos="8640"/>
      </w:tabs>
    </w:pPr>
  </w:style>
  <w:style w:type="character" w:customStyle="1" w:styleId="FooterChar">
    <w:name w:val="Footer Char"/>
    <w:basedOn w:val="DefaultParagraphFont"/>
    <w:link w:val="Footer"/>
    <w:uiPriority w:val="99"/>
    <w:rsid w:val="00A2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5358">
      <w:bodyDiv w:val="1"/>
      <w:marLeft w:val="0"/>
      <w:marRight w:val="0"/>
      <w:marTop w:val="0"/>
      <w:marBottom w:val="0"/>
      <w:divBdr>
        <w:top w:val="none" w:sz="0" w:space="0" w:color="auto"/>
        <w:left w:val="none" w:sz="0" w:space="0" w:color="auto"/>
        <w:bottom w:val="none" w:sz="0" w:space="0" w:color="auto"/>
        <w:right w:val="none" w:sz="0" w:space="0" w:color="auto"/>
      </w:divBdr>
      <w:divsChild>
        <w:div w:id="4074635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279</Words>
  <Characters>1594</Characters>
  <Application>Microsoft Macintosh Word</Application>
  <DocSecurity>0</DocSecurity>
  <Lines>13</Lines>
  <Paragraphs>3</Paragraphs>
  <ScaleCrop>false</ScaleCrop>
  <Company>HCPSS</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dc:description/>
  <cp:lastModifiedBy>Howard County Administrator</cp:lastModifiedBy>
  <cp:revision>4</cp:revision>
  <dcterms:created xsi:type="dcterms:W3CDTF">2015-03-25T07:05:00Z</dcterms:created>
  <dcterms:modified xsi:type="dcterms:W3CDTF">2015-03-25T08:14:00Z</dcterms:modified>
</cp:coreProperties>
</file>